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E4426" w:rsidRPr="00CE4426" w:rsidRDefault="00CE4426" w:rsidP="00CE4426">
      <w:r w:rsidRPr="00CE4426">
        <w:t>A hagyományos elosztóknál gyakran előfordul, hogy a nagyobb dugók nem férnek el egymás mellett, ezért is praktikus választás minden vásárló számára az elfordított elosztó.</w:t>
      </w:r>
    </w:p>
    <w:p w:rsidR="00CE4426" w:rsidRPr="00CE4426" w:rsidRDefault="00CE4426" w:rsidP="00CE4426">
      <w:r w:rsidRPr="00CE4426">
        <w:t xml:space="preserve">Az NV 22-90 esetében mindez nem probléma, hiszen előnyös kialakítás lehetővé teszi, hogy a dugók vízszintesen kifelé álljanak. A termék felhasználhatósága: 250 V~ / </w:t>
      </w:r>
      <w:proofErr w:type="spellStart"/>
      <w:r w:rsidRPr="00CE4426">
        <w:t>max</w:t>
      </w:r>
      <w:proofErr w:type="spellEnd"/>
      <w:r w:rsidRPr="00CE4426">
        <w:t xml:space="preserve">. 16 A / </w:t>
      </w:r>
      <w:proofErr w:type="spellStart"/>
      <w:r w:rsidRPr="00CE4426">
        <w:t>max</w:t>
      </w:r>
      <w:proofErr w:type="spellEnd"/>
      <w:r w:rsidRPr="00CE4426">
        <w:t xml:space="preserve">. 3500 W. Válassza a minőségi termékeket és rendeljen </w:t>
      </w:r>
      <w:proofErr w:type="spellStart"/>
      <w:r w:rsidRPr="00CE4426">
        <w:t>webáruházunkból</w:t>
      </w:r>
      <w:proofErr w:type="spellEnd"/>
      <w:r w:rsidRPr="00CE4426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E4426" w:rsidRDefault="00CE4426" w:rsidP="00CE4426">
      <w:r>
        <w:t>2 x földelt aljzat</w:t>
      </w:r>
    </w:p>
    <w:p w:rsidR="00481B83" w:rsidRPr="00481B83" w:rsidRDefault="00CE4426" w:rsidP="00CE4426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23838"/>
    <w:rsid w:val="00445855"/>
    <w:rsid w:val="00481B83"/>
    <w:rsid w:val="004E669D"/>
    <w:rsid w:val="008D03C0"/>
    <w:rsid w:val="00B051FF"/>
    <w:rsid w:val="00B24935"/>
    <w:rsid w:val="00CE4426"/>
    <w:rsid w:val="00D836CD"/>
    <w:rsid w:val="00DA71E7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2022-07-22T06:42:00Z</dcterms:created>
  <dcterms:modified xsi:type="dcterms:W3CDTF">2022-07-22T06:42:00Z</dcterms:modified>
</cp:coreProperties>
</file>